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25D8" w14:textId="77777777" w:rsidR="002423A0" w:rsidRPr="002423A0" w:rsidRDefault="004B0AEA" w:rsidP="002423A0">
      <w:pPr>
        <w:spacing w:after="160" w:line="288" w:lineRule="auto"/>
        <w:jc w:val="center"/>
        <w:rPr>
          <w:rFonts w:ascii="Times New Roman" w:eastAsia="Times New Roman" w:hAnsi="Times New Roman" w:cs="Times New Roman"/>
          <w:b/>
          <w:iCs/>
          <w:sz w:val="32"/>
          <w:szCs w:val="36"/>
        </w:rPr>
      </w:pPr>
      <w:r w:rsidRPr="002423A0">
        <w:rPr>
          <w:rFonts w:ascii="Times New Roman" w:eastAsia="Times New Roman" w:hAnsi="Times New Roman" w:cs="Times New Roman"/>
          <w:b/>
          <w:iCs/>
          <w:sz w:val="32"/>
          <w:szCs w:val="36"/>
        </w:rPr>
        <w:t>Những Lời Khai Thị Trí Huệ Trong Kinh Kim Cang</w:t>
      </w:r>
    </w:p>
    <w:p w14:paraId="7B95DF78" w14:textId="33243146" w:rsidR="004B0AEA" w:rsidRPr="002423A0" w:rsidRDefault="004B0AEA" w:rsidP="002423A0">
      <w:pPr>
        <w:spacing w:after="0" w:line="288" w:lineRule="auto"/>
        <w:rPr>
          <w:rFonts w:ascii="Times New Roman" w:eastAsia="Times New Roman" w:hAnsi="Times New Roman" w:cs="Times New Roman"/>
          <w:iCs/>
          <w:sz w:val="28"/>
          <w:szCs w:val="28"/>
        </w:rPr>
      </w:pPr>
      <w:r w:rsidRPr="002423A0">
        <w:rPr>
          <w:rFonts w:ascii="Times New Roman" w:eastAsia="Times New Roman" w:hAnsi="Times New Roman" w:cs="Times New Roman"/>
          <w:b/>
          <w:iCs/>
          <w:sz w:val="28"/>
          <w:szCs w:val="28"/>
        </w:rPr>
        <w:t>Chủ Đề 234:</w:t>
      </w:r>
      <w:r w:rsidRPr="002423A0">
        <w:rPr>
          <w:rFonts w:ascii="Times New Roman" w:eastAsia="Times New Roman" w:hAnsi="Times New Roman" w:cs="Times New Roman"/>
          <w:iCs/>
          <w:sz w:val="28"/>
          <w:szCs w:val="28"/>
        </w:rPr>
        <w:t xml:space="preserve"> </w:t>
      </w:r>
      <w:r w:rsidRPr="002423A0">
        <w:rPr>
          <w:rFonts w:ascii="Times New Roman" w:eastAsia="Times New Roman" w:hAnsi="Times New Roman" w:cs="Times New Roman"/>
          <w:b/>
          <w:iCs/>
          <w:sz w:val="28"/>
          <w:szCs w:val="28"/>
        </w:rPr>
        <w:t>Phàm Phu Có Giữ Giới, Mới Có Thể Lìa Khỏi Sự Ô Nhiễm Bên Ngoài. Nếu Không Giữ Giới, Thì Tâm Chẳng Thanh Tịnh. Không Thể Nhiếp Tâm An Trụ Vào Một Chỗ, Không Thể Quán Tưởng, Thì Làm Sao Có Thể Sanh Trí Huệ Bát Nhã? Cho Nên, Trì Giới Và Tu Phước Là Điều Kiện Cơ Bản Để Thành Phật</w:t>
      </w:r>
    </w:p>
    <w:p w14:paraId="51604F9E" w14:textId="55920E18" w:rsidR="001C32B1" w:rsidRDefault="001C32B1" w:rsidP="001C32B1">
      <w:pPr>
        <w:spacing w:after="0" w:line="288" w:lineRule="auto"/>
        <w:rPr>
          <w:rFonts w:ascii="Times New Roman" w:eastAsia="Times New Roman" w:hAnsi="Times New Roman" w:cs="Times New Roman"/>
          <w:b/>
          <w:bCs/>
          <w:sz w:val="28"/>
          <w:szCs w:val="28"/>
        </w:rPr>
      </w:pPr>
      <w:r w:rsidRPr="001C32B1">
        <w:rPr>
          <w:rFonts w:ascii="Times New Roman" w:eastAsia="Times New Roman" w:hAnsi="Times New Roman" w:cs="Times New Roman"/>
          <w:b/>
          <w:bCs/>
          <w:sz w:val="28"/>
          <w:szCs w:val="28"/>
        </w:rPr>
        <w:t>Chủ giảng:</w:t>
      </w:r>
      <w:r w:rsidRPr="001C32B1">
        <w:rPr>
          <w:rFonts w:ascii="Times New Roman" w:eastAsia="Times New Roman" w:hAnsi="Times New Roman" w:cs="Times New Roman"/>
          <w:bCs/>
          <w:sz w:val="28"/>
          <w:szCs w:val="28"/>
        </w:rPr>
        <w:t xml:space="preserve"> Pháp sư Tịnh Không</w:t>
      </w:r>
    </w:p>
    <w:p w14:paraId="3FAB04A4" w14:textId="61E961F8" w:rsidR="004B0AEA" w:rsidRPr="002423A0" w:rsidRDefault="004B0AEA" w:rsidP="002423A0">
      <w:pPr>
        <w:spacing w:after="0" w:line="288" w:lineRule="auto"/>
        <w:rPr>
          <w:rFonts w:ascii="Times New Roman" w:eastAsia="Times New Roman" w:hAnsi="Times New Roman" w:cs="Times New Roman"/>
          <w:sz w:val="28"/>
          <w:szCs w:val="28"/>
        </w:rPr>
      </w:pPr>
      <w:r w:rsidRPr="002423A0">
        <w:rPr>
          <w:rFonts w:ascii="Times New Roman" w:eastAsia="Times New Roman" w:hAnsi="Times New Roman" w:cs="Times New Roman"/>
          <w:b/>
          <w:bCs/>
          <w:sz w:val="28"/>
          <w:szCs w:val="28"/>
        </w:rPr>
        <w:t>Thời gian:</w:t>
      </w:r>
      <w:r w:rsidRPr="002423A0">
        <w:rPr>
          <w:rFonts w:ascii="Times New Roman" w:eastAsia="Times New Roman" w:hAnsi="Times New Roman" w:cs="Times New Roman"/>
          <w:sz w:val="28"/>
          <w:szCs w:val="28"/>
        </w:rPr>
        <w:t xml:space="preserve"> Tháng 05 năm 1995</w:t>
      </w:r>
    </w:p>
    <w:p w14:paraId="1EDDDFC5" w14:textId="77777777" w:rsidR="004B0AEA" w:rsidRPr="002423A0" w:rsidRDefault="004B0AEA" w:rsidP="002423A0">
      <w:pPr>
        <w:spacing w:after="0" w:line="288" w:lineRule="auto"/>
        <w:rPr>
          <w:rFonts w:ascii="Times New Roman" w:eastAsia="Times New Roman" w:hAnsi="Times New Roman" w:cs="Times New Roman"/>
          <w:sz w:val="28"/>
          <w:szCs w:val="28"/>
        </w:rPr>
      </w:pPr>
      <w:r w:rsidRPr="002423A0">
        <w:rPr>
          <w:rFonts w:ascii="Times New Roman" w:eastAsia="Times New Roman" w:hAnsi="Times New Roman" w:cs="Times New Roman"/>
          <w:b/>
          <w:bCs/>
          <w:sz w:val="28"/>
          <w:szCs w:val="28"/>
        </w:rPr>
        <w:t>Địa điểm:</w:t>
      </w:r>
      <w:r w:rsidRPr="002423A0">
        <w:rPr>
          <w:rFonts w:ascii="Times New Roman" w:eastAsia="Times New Roman" w:hAnsi="Times New Roman" w:cs="Times New Roman"/>
          <w:sz w:val="28"/>
          <w:szCs w:val="28"/>
        </w:rPr>
        <w:t xml:space="preserve"> Cư Sĩ Lâm Phật Giáo Singapore</w:t>
      </w:r>
    </w:p>
    <w:p w14:paraId="40DE5A63" w14:textId="77777777" w:rsidR="004B0AEA" w:rsidRPr="002423A0" w:rsidRDefault="004B0AEA" w:rsidP="002423A0">
      <w:pPr>
        <w:spacing w:after="0" w:line="288" w:lineRule="auto"/>
        <w:rPr>
          <w:rFonts w:ascii="Times New Roman" w:eastAsia="Times New Roman" w:hAnsi="Times New Roman" w:cs="Times New Roman"/>
          <w:sz w:val="28"/>
          <w:szCs w:val="28"/>
        </w:rPr>
      </w:pPr>
      <w:r w:rsidRPr="002423A0">
        <w:rPr>
          <w:rFonts w:ascii="Times New Roman" w:eastAsia="Times New Roman" w:hAnsi="Times New Roman" w:cs="Times New Roman"/>
          <w:b/>
          <w:bCs/>
          <w:sz w:val="28"/>
          <w:szCs w:val="28"/>
        </w:rPr>
        <w:t>Trích lục từ:</w:t>
      </w:r>
      <w:r w:rsidRPr="002423A0">
        <w:rPr>
          <w:rFonts w:ascii="Times New Roman" w:eastAsia="Times New Roman" w:hAnsi="Times New Roman" w:cs="Times New Roman"/>
          <w:sz w:val="28"/>
          <w:szCs w:val="28"/>
        </w:rPr>
        <w:t xml:space="preserve"> Báo cáo nghiên cứu Kim Cang Bát Nhã (Tập 016)</w:t>
      </w:r>
    </w:p>
    <w:p w14:paraId="2D3E6F4B" w14:textId="77777777" w:rsidR="004B0AEA" w:rsidRPr="002423A0" w:rsidRDefault="004B0AEA" w:rsidP="002423A0">
      <w:pPr>
        <w:spacing w:after="0" w:line="288" w:lineRule="auto"/>
        <w:rPr>
          <w:rFonts w:ascii="Times New Roman" w:eastAsia="Times New Roman" w:hAnsi="Times New Roman" w:cs="Times New Roman"/>
          <w:sz w:val="28"/>
          <w:szCs w:val="28"/>
        </w:rPr>
      </w:pPr>
      <w:r w:rsidRPr="002423A0">
        <w:rPr>
          <w:rFonts w:ascii="Times New Roman" w:eastAsia="Times New Roman" w:hAnsi="Times New Roman" w:cs="Times New Roman"/>
          <w:b/>
          <w:sz w:val="28"/>
          <w:szCs w:val="28"/>
        </w:rPr>
        <w:t>Chuyển ngữ:</w:t>
      </w:r>
      <w:r w:rsidRPr="002423A0">
        <w:rPr>
          <w:rFonts w:ascii="Times New Roman" w:eastAsia="Times New Roman" w:hAnsi="Times New Roman" w:cs="Times New Roman"/>
          <w:sz w:val="28"/>
          <w:szCs w:val="28"/>
        </w:rPr>
        <w:t xml:space="preserve"> Tịch Minh</w:t>
      </w:r>
    </w:p>
    <w:p w14:paraId="4F40563A" w14:textId="1AE736D6" w:rsidR="006C66F0" w:rsidRPr="002423A0" w:rsidRDefault="002423A0" w:rsidP="0058459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38E1EF" w14:textId="77777777" w:rsidR="006C66F0" w:rsidRPr="002423A0" w:rsidRDefault="006C66F0" w:rsidP="002423A0">
      <w:pPr>
        <w:spacing w:after="160" w:line="288" w:lineRule="auto"/>
        <w:ind w:firstLine="540"/>
        <w:jc w:val="both"/>
        <w:rPr>
          <w:rFonts w:ascii="Times New Roman" w:eastAsia="Times New Roman" w:hAnsi="Times New Roman" w:cs="Times New Roman"/>
          <w:b/>
          <w:sz w:val="28"/>
          <w:szCs w:val="28"/>
        </w:rPr>
      </w:pPr>
      <w:r w:rsidRPr="002423A0">
        <w:rPr>
          <w:rFonts w:ascii="Times New Roman" w:eastAsia="DFKai-SB" w:hAnsi="Times New Roman" w:cs="Times New Roman" w:hint="eastAsia"/>
          <w:b/>
          <w:bCs/>
          <w:sz w:val="28"/>
          <w:szCs w:val="28"/>
        </w:rPr>
        <w:t>【</w:t>
      </w:r>
      <w:r w:rsidRPr="002423A0">
        <w:rPr>
          <w:rFonts w:ascii="Times New Roman" w:eastAsia="Times New Roman" w:hAnsi="Times New Roman" w:cs="Times New Roman"/>
          <w:b/>
          <w:bCs/>
          <w:sz w:val="28"/>
          <w:szCs w:val="28"/>
        </w:rPr>
        <w:t>Phàm phu năng trì giới, phương năng ly ngoại nhiễm. Như bất trì giới, tắc tâm bất thanh tịnh. Bất năng nhiếp tâm nhất xứ, bất năng tác quán, như hà năng sanh Bát Nhã. Tắc trì giới tu phước, thị thành Phật cơ bản điều kiện.</w:t>
      </w:r>
      <w:r w:rsidRPr="002423A0">
        <w:rPr>
          <w:rFonts w:ascii="Times New Roman" w:eastAsia="DFKai-SB" w:hAnsi="Times New Roman" w:cs="Times New Roman"/>
          <w:b/>
          <w:bCs/>
          <w:sz w:val="28"/>
          <w:szCs w:val="28"/>
        </w:rPr>
        <w:t>】</w:t>
      </w:r>
    </w:p>
    <w:p w14:paraId="0B407920" w14:textId="77777777"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b/>
          <w:bCs/>
          <w:sz w:val="28"/>
          <w:szCs w:val="28"/>
        </w:rPr>
        <w:t>Dịch nghĩa:</w:t>
      </w:r>
      <w:r w:rsidRPr="002423A0">
        <w:rPr>
          <w:rFonts w:ascii="Times New Roman" w:eastAsia="Times New Roman" w:hAnsi="Times New Roman" w:cs="Times New Roman"/>
          <w:sz w:val="28"/>
          <w:szCs w:val="28"/>
        </w:rPr>
        <w:t xml:space="preserve"> </w:t>
      </w:r>
      <w:r w:rsidRPr="002423A0">
        <w:rPr>
          <w:rFonts w:ascii="Times New Roman" w:eastAsia="Times New Roman" w:hAnsi="Times New Roman" w:cs="Times New Roman"/>
          <w:i/>
          <w:iCs/>
          <w:sz w:val="28"/>
          <w:szCs w:val="28"/>
        </w:rPr>
        <w:t>Phàm phu có giữ Giới, mới có thể lìa khỏi sự ô nhiễm bên ngoài. Nếu không giữ Giới, thì tâm chẳng thanh tịnh. Không thể nhiếp tâm an trụ vào một chỗ, không thể quán tưởng, thì làm sao có thể sanh trí huệ Bát Nhã? Cho nên, trì Giới và tu Phước là điều kiện cơ bản để thành Phật.</w:t>
      </w:r>
    </w:p>
    <w:p w14:paraId="4373784C" w14:textId="77777777"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b/>
          <w:bCs/>
          <w:sz w:val="28"/>
          <w:szCs w:val="28"/>
        </w:rPr>
        <w:t>Lão Hòa thượng giảng giải:</w:t>
      </w:r>
    </w:p>
    <w:p w14:paraId="3FDAD3E0" w14:textId="43B3AEBD"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sz w:val="28"/>
          <w:szCs w:val="28"/>
        </w:rPr>
        <w:t xml:space="preserve">Điều kiện này họ đã đầy đủ rồi. Bốn chữ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Trì Giới Tu Phước</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xml:space="preserve"> này, cái ý nghĩa chân thật bên trong, chúng ta cần phải hiểu cho rõ.</w:t>
      </w:r>
    </w:p>
    <w:p w14:paraId="48FF112A" w14:textId="6766761F"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sz w:val="28"/>
          <w:szCs w:val="28"/>
        </w:rPr>
        <w:t xml:space="preserve">Cái ý nghĩa chân thật của nó,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Trì Giới</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xml:space="preserve"> chính là tuân thủ pháp luật, giữ gìn quy củ. Xã hội hiện nay, con người đều không chịu tuân thủ pháp luật. Chẳng những không tuân thủ, mà ngoài xã hội còn khuyến khích bạn đừng tuân thủ, họ cho rằng không tuân thủ khuôn phép mới là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anh hùng hảo hán</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xml:space="preserve">, mới là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người hiện đại</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còn nếu bạn tuân thủ khuôn phép, giữ gìn giới luật thì đầu óc bạn đã cũ kỹ, đã hủ lậu, đã lạc hậu, bạn không theo kịp thời đại rồi.</w:t>
      </w:r>
    </w:p>
    <w:p w14:paraId="7C425B76" w14:textId="77777777"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sz w:val="28"/>
          <w:szCs w:val="28"/>
        </w:rPr>
        <w:t>Quý vị nói xem, việc này có phiền phức hay không! Vấn đề này nghiêm trọng biết bao!</w:t>
      </w:r>
    </w:p>
    <w:p w14:paraId="18BBAA97" w14:textId="63BC9B94"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sz w:val="28"/>
          <w:szCs w:val="28"/>
        </w:rPr>
        <w:t xml:space="preserve">Ở trong một thời đại như vậy, mà bạn còn thích tuân thủ pháp luật, còn cam tâm tình nguyện giữ gìn quy củ, thì bạn liền biết được thiện căn của mình </w:t>
      </w:r>
      <w:r w:rsidRPr="002423A0">
        <w:rPr>
          <w:rFonts w:ascii="Times New Roman" w:eastAsia="Times New Roman" w:hAnsi="Times New Roman" w:cs="Times New Roman"/>
          <w:sz w:val="28"/>
          <w:szCs w:val="28"/>
        </w:rPr>
        <w:lastRenderedPageBreak/>
        <w:t xml:space="preserve">sâu dày đến dường nào. Điều này chúng ta gọi là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thiên tánh</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không cần ai dạy bạn, cũng không ai khuyến khích bạn cả. Từ chỗ này mà hiển thị ra thiện căn, phước đức, nhân duyên vô lượng vô biên.</w:t>
      </w:r>
    </w:p>
    <w:p w14:paraId="728C2BE8" w14:textId="294B3FC8" w:rsidR="006C66F0" w:rsidRPr="002423A0" w:rsidRDefault="00B22B4E"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sz w:val="28"/>
          <w:szCs w:val="28"/>
        </w:rPr>
        <w:t>“</w:t>
      </w:r>
      <w:r w:rsidR="006C66F0" w:rsidRPr="002423A0">
        <w:rPr>
          <w:rFonts w:ascii="Times New Roman" w:eastAsia="Times New Roman" w:hAnsi="Times New Roman" w:cs="Times New Roman"/>
          <w:sz w:val="28"/>
          <w:szCs w:val="28"/>
        </w:rPr>
        <w:t>Tu Phước</w:t>
      </w:r>
      <w:r w:rsidRPr="002423A0">
        <w:rPr>
          <w:rFonts w:ascii="Times New Roman" w:eastAsia="Times New Roman" w:hAnsi="Times New Roman" w:cs="Times New Roman"/>
          <w:sz w:val="28"/>
          <w:szCs w:val="28"/>
        </w:rPr>
        <w:t>”</w:t>
      </w:r>
      <w:r w:rsidR="006C66F0" w:rsidRPr="002423A0">
        <w:rPr>
          <w:rFonts w:ascii="Times New Roman" w:eastAsia="Times New Roman" w:hAnsi="Times New Roman" w:cs="Times New Roman"/>
          <w:sz w:val="28"/>
          <w:szCs w:val="28"/>
        </w:rPr>
        <w:t xml:space="preserve">, là thích làm việc thiện, thích làm việc tốt. Xã hội ngày nay, mỗi người đều chỉ biết lo cho riêng mình, tư lợi tư dục, mà bạn còn có thể xả mình giúp đỡ người khác, nếu đây không phải là do trong đời quá khứ đã gieo trồng nhiều thiện căn, nhiều phước đức, thì bạn giải thích thế nào đây? </w:t>
      </w:r>
      <w:r w:rsidR="006C66F0" w:rsidRPr="002423A0">
        <w:rPr>
          <w:rFonts w:ascii="Times New Roman" w:hAnsi="Times New Roman" w:cs="Times New Roman"/>
          <w:sz w:val="28"/>
          <w:szCs w:val="28"/>
        </w:rPr>
        <w:t>Thật chẳng tìm ra đạo lý nào để giải thích được</w:t>
      </w:r>
      <w:r w:rsidR="006C66F0" w:rsidRPr="002423A0">
        <w:rPr>
          <w:rFonts w:ascii="Times New Roman" w:eastAsia="Times New Roman" w:hAnsi="Times New Roman" w:cs="Times New Roman"/>
          <w:sz w:val="28"/>
          <w:szCs w:val="28"/>
        </w:rPr>
        <w:t>.</w:t>
      </w:r>
    </w:p>
    <w:p w14:paraId="067D674F" w14:textId="66B89418" w:rsidR="006C66F0" w:rsidRPr="002423A0" w:rsidRDefault="006C66F0" w:rsidP="002423A0">
      <w:pPr>
        <w:spacing w:after="160" w:line="288" w:lineRule="auto"/>
        <w:ind w:firstLine="540"/>
        <w:jc w:val="both"/>
        <w:rPr>
          <w:rFonts w:ascii="Times New Roman" w:eastAsia="Times New Roman" w:hAnsi="Times New Roman" w:cs="Times New Roman"/>
          <w:sz w:val="28"/>
          <w:szCs w:val="28"/>
        </w:rPr>
      </w:pPr>
      <w:r w:rsidRPr="002423A0">
        <w:rPr>
          <w:rFonts w:ascii="Times New Roman" w:eastAsia="Times New Roman" w:hAnsi="Times New Roman" w:cs="Times New Roman"/>
          <w:sz w:val="28"/>
          <w:szCs w:val="28"/>
        </w:rPr>
        <w:t xml:space="preserve">Người như vậy mới có thể tiếp nhận Đại pháp của Như Lai.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Đại pháp</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xml:space="preserve"> chính là phương pháp tu hành để một đời thành Phật, đây gọi là Đại pháp. Là phương pháp để ngay trong một đời này quyết định thoát khỏi lục đạo luân hồi, đây là Đại pháp.</w:t>
      </w:r>
    </w:p>
    <w:p w14:paraId="1E4B0D67" w14:textId="65ACD996" w:rsidR="00F125B0" w:rsidRPr="002423A0" w:rsidRDefault="006C66F0" w:rsidP="002423A0">
      <w:pPr>
        <w:spacing w:after="160" w:line="288" w:lineRule="auto"/>
        <w:ind w:firstLine="540"/>
        <w:jc w:val="both"/>
        <w:rPr>
          <w:rFonts w:ascii="Times New Roman" w:hAnsi="Times New Roman" w:cs="Times New Roman"/>
          <w:sz w:val="28"/>
        </w:rPr>
      </w:pPr>
      <w:r w:rsidRPr="002423A0">
        <w:rPr>
          <w:rFonts w:ascii="Times New Roman" w:eastAsia="Times New Roman" w:hAnsi="Times New Roman" w:cs="Times New Roman"/>
          <w:sz w:val="28"/>
          <w:szCs w:val="28"/>
        </w:rPr>
        <w:t xml:space="preserve">Người có thiện căn sâu dày như vậy, họ mới có thể </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lìa khỏi sự ô nhiễm bên ngoài</w:t>
      </w:r>
      <w:r w:rsidR="00B22B4E" w:rsidRPr="002423A0">
        <w:rPr>
          <w:rFonts w:ascii="Times New Roman" w:eastAsia="Times New Roman" w:hAnsi="Times New Roman" w:cs="Times New Roman"/>
          <w:sz w:val="28"/>
          <w:szCs w:val="28"/>
        </w:rPr>
        <w:t>”</w:t>
      </w:r>
      <w:r w:rsidRPr="002423A0">
        <w:rPr>
          <w:rFonts w:ascii="Times New Roman" w:eastAsia="Times New Roman" w:hAnsi="Times New Roman" w:cs="Times New Roman"/>
          <w:sz w:val="28"/>
          <w:szCs w:val="28"/>
        </w:rPr>
        <w:t xml:space="preserve"> (ly ngoại nhiễm), nghĩa là hoàn cảnh bên ngoài dù có ác liệt đến đâu, họ cũng không bị ảnh hưởng. Họ có thể giữ gìn tâm địa của mình được thanh tịnh, có thể giữ gìn sự lương thiện của mình, có thể kiên định giữ vững niềm tin tuân thủ pháp luật và đạo đức.</w:t>
      </w:r>
    </w:p>
    <w:sectPr w:rsidR="00F125B0" w:rsidRPr="002423A0" w:rsidSect="002423A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7C266" w14:textId="77777777" w:rsidR="002423A0" w:rsidRDefault="002423A0" w:rsidP="002423A0">
      <w:pPr>
        <w:spacing w:after="0" w:line="240" w:lineRule="auto"/>
      </w:pPr>
      <w:r>
        <w:separator/>
      </w:r>
    </w:p>
  </w:endnote>
  <w:endnote w:type="continuationSeparator" w:id="0">
    <w:p w14:paraId="572EDAE4" w14:textId="77777777" w:rsidR="002423A0" w:rsidRDefault="002423A0" w:rsidP="0024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AA6D" w14:textId="77777777" w:rsidR="002423A0" w:rsidRDefault="002423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1BFA" w14:textId="741B820D" w:rsidR="002423A0" w:rsidRPr="002423A0" w:rsidRDefault="002423A0" w:rsidP="002423A0">
    <w:pPr>
      <w:pStyle w:val="Footer"/>
      <w:tabs>
        <w:tab w:val="clear" w:pos="4513"/>
        <w:tab w:val="clear" w:pos="9026"/>
      </w:tabs>
      <w:jc w:val="center"/>
      <w:rPr>
        <w:rFonts w:ascii="Times New Roman" w:hAnsi="Times New Roman" w:cs="Times New Roman"/>
        <w:sz w:val="24"/>
      </w:rPr>
    </w:pPr>
    <w:r w:rsidRPr="002423A0">
      <w:rPr>
        <w:rFonts w:ascii="Times New Roman" w:hAnsi="Times New Roman" w:cs="Times New Roman"/>
        <w:sz w:val="24"/>
      </w:rPr>
      <w:fldChar w:fldCharType="begin"/>
    </w:r>
    <w:r w:rsidRPr="002423A0">
      <w:rPr>
        <w:rFonts w:ascii="Times New Roman" w:hAnsi="Times New Roman" w:cs="Times New Roman"/>
        <w:sz w:val="24"/>
      </w:rPr>
      <w:instrText xml:space="preserve"> PAGE  \* MERGEFORMAT </w:instrText>
    </w:r>
    <w:r w:rsidRPr="002423A0">
      <w:rPr>
        <w:rFonts w:ascii="Times New Roman" w:hAnsi="Times New Roman" w:cs="Times New Roman"/>
        <w:sz w:val="24"/>
      </w:rPr>
      <w:fldChar w:fldCharType="separate"/>
    </w:r>
    <w:r w:rsidRPr="002423A0">
      <w:rPr>
        <w:rFonts w:ascii="Times New Roman" w:hAnsi="Times New Roman" w:cs="Times New Roman"/>
        <w:noProof/>
        <w:sz w:val="24"/>
      </w:rPr>
      <w:t>1</w:t>
    </w:r>
    <w:r w:rsidRPr="002423A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2359" w14:textId="77777777" w:rsidR="002423A0" w:rsidRDefault="00242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0BD75" w14:textId="77777777" w:rsidR="002423A0" w:rsidRDefault="002423A0" w:rsidP="002423A0">
      <w:pPr>
        <w:spacing w:after="0" w:line="240" w:lineRule="auto"/>
      </w:pPr>
      <w:r>
        <w:separator/>
      </w:r>
    </w:p>
  </w:footnote>
  <w:footnote w:type="continuationSeparator" w:id="0">
    <w:p w14:paraId="327CA761" w14:textId="77777777" w:rsidR="002423A0" w:rsidRDefault="002423A0" w:rsidP="00242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AD65" w14:textId="77777777" w:rsidR="002423A0" w:rsidRDefault="002423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03AE1" w14:textId="77777777" w:rsidR="002423A0" w:rsidRDefault="002423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A04B6" w14:textId="77777777" w:rsidR="002423A0" w:rsidRDefault="002423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24B7"/>
    <w:rsid w:val="000352CE"/>
    <w:rsid w:val="00184AA4"/>
    <w:rsid w:val="001C32B1"/>
    <w:rsid w:val="002423A0"/>
    <w:rsid w:val="004B0AEA"/>
    <w:rsid w:val="00584598"/>
    <w:rsid w:val="006224B7"/>
    <w:rsid w:val="006C66F0"/>
    <w:rsid w:val="0079251A"/>
    <w:rsid w:val="00806B7D"/>
    <w:rsid w:val="00B22B4E"/>
    <w:rsid w:val="00F125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921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C66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66F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C66F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2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3A0"/>
  </w:style>
  <w:style w:type="paragraph" w:styleId="Footer">
    <w:name w:val="footer"/>
    <w:basedOn w:val="Normal"/>
    <w:link w:val="FooterChar"/>
    <w:uiPriority w:val="99"/>
    <w:unhideWhenUsed/>
    <w:rsid w:val="00242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01014">
      <w:bodyDiv w:val="1"/>
      <w:marLeft w:val="0"/>
      <w:marRight w:val="0"/>
      <w:marTop w:val="0"/>
      <w:marBottom w:val="0"/>
      <w:divBdr>
        <w:top w:val="none" w:sz="0" w:space="0" w:color="auto"/>
        <w:left w:val="none" w:sz="0" w:space="0" w:color="auto"/>
        <w:bottom w:val="none" w:sz="0" w:space="0" w:color="auto"/>
        <w:right w:val="none" w:sz="0" w:space="0" w:color="auto"/>
      </w:divBdr>
      <w:divsChild>
        <w:div w:id="833565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447</Words>
  <Characters>2552</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2026-01-20T02:06:00Z</dcterms:created>
  <dcterms:modified xsi:type="dcterms:W3CDTF">2026-10-23T03:21:00Z</dcterms:modified>
</cp:coreProperties>
</file>